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263282" w:rsidP="00263282">
      <w:pPr>
        <w:pStyle w:val="Listaszerbekezds"/>
        <w:numPr>
          <w:ilvl w:val="0"/>
          <w:numId w:val="1"/>
        </w:numPr>
      </w:pPr>
      <w:bookmarkStart w:id="0" w:name="_GoBack"/>
      <w:r>
        <w:t xml:space="preserve">Rózsavölgyi Bálint: </w:t>
      </w:r>
      <w:r>
        <w:t xml:space="preserve">A bizalomvesztés megítélésének egyes kérdései a munkajogviszony megszüntetésével összefüggésben = Visegrád 16.0.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>, 2019. p.304-314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 xml:space="preserve">Kiss Bettina Boglárka: </w:t>
      </w:r>
      <w:r>
        <w:t xml:space="preserve">A bírói gyakorlat válaszai a versenytilalmi megállapodás egyes rendelkezéseit érintő kérdésekre = Doktori műhelytanulmányok 2018. </w:t>
      </w:r>
      <w:proofErr w:type="gramStart"/>
      <w:r>
        <w:t>Budapest :</w:t>
      </w:r>
      <w:proofErr w:type="gramEnd"/>
      <w:r>
        <w:t xml:space="preserve"> Gondolat, </w:t>
      </w:r>
      <w:proofErr w:type="spellStart"/>
      <w:r>
        <w:t>cop</w:t>
      </w:r>
      <w:proofErr w:type="spellEnd"/>
      <w:r>
        <w:t>. 2018. p.207-222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 xml:space="preserve">Berke </w:t>
      </w:r>
      <w:proofErr w:type="spellStart"/>
      <w:r>
        <w:t>Gyula</w:t>
      </w:r>
      <w:proofErr w:type="gramStart"/>
      <w:r>
        <w:t>:</w:t>
      </w:r>
      <w:r>
        <w:t>Adalékok</w:t>
      </w:r>
      <w:proofErr w:type="spellEnd"/>
      <w:proofErr w:type="gramEnd"/>
      <w:r>
        <w:t xml:space="preserve"> a munkavállaló javára való eltérés kérdéséhez = Visegrád 16.0.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 xml:space="preserve">, 2019. p.108-131 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>S</w:t>
      </w:r>
      <w:r>
        <w:t xml:space="preserve">zékhelyi B. Réka: </w:t>
      </w:r>
      <w:r>
        <w:t xml:space="preserve">A </w:t>
      </w:r>
      <w:proofErr w:type="spellStart"/>
      <w:r>
        <w:t>digitalizáció</w:t>
      </w:r>
      <w:proofErr w:type="spellEnd"/>
      <w:r>
        <w:t xml:space="preserve"> és az "</w:t>
      </w:r>
      <w:proofErr w:type="spellStart"/>
      <w:r>
        <w:t>on-demand</w:t>
      </w:r>
      <w:proofErr w:type="spellEnd"/>
      <w:r>
        <w:t>" gazdaság hatása a munkaerőpiacra: az Európai Gazdasági és Szociális Bizottság 2017-be</w:t>
      </w:r>
      <w:r>
        <w:t xml:space="preserve">n </w:t>
      </w:r>
      <w:proofErr w:type="gramStart"/>
      <w:r>
        <w:t>publikált</w:t>
      </w:r>
      <w:proofErr w:type="gramEnd"/>
      <w:r>
        <w:t xml:space="preserve"> tanulmánya alapján ,</w:t>
      </w:r>
      <w:r>
        <w:t>Munkajog. - 3. évf. 2. sz. (2019.) p.51-54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 xml:space="preserve">Kun Attila: </w:t>
      </w:r>
      <w:r>
        <w:t xml:space="preserve">A </w:t>
      </w:r>
      <w:proofErr w:type="spellStart"/>
      <w:r>
        <w:t>digitalizáció</w:t>
      </w:r>
      <w:proofErr w:type="spellEnd"/>
      <w:r>
        <w:t xml:space="preserve"> kihívásai a munkajogban = Egyes modern technológiák </w:t>
      </w:r>
      <w:proofErr w:type="gramStart"/>
      <w:r>
        <w:t>etikai</w:t>
      </w:r>
      <w:proofErr w:type="gramEnd"/>
      <w:r>
        <w:t xml:space="preserve">, jogi és szabályozási kihívásai. </w:t>
      </w:r>
      <w:proofErr w:type="gramStart"/>
      <w:r>
        <w:t>Budapest :</w:t>
      </w:r>
      <w:proofErr w:type="gramEnd"/>
      <w:r>
        <w:t xml:space="preserve"> Károli Gáspár Református Egyetem Állam- és Jogtudományi Kar, 2018. p.119-137</w:t>
      </w:r>
      <w:r>
        <w:t xml:space="preserve">, </w:t>
      </w:r>
      <w:hyperlink r:id="rId5" w:history="1">
        <w:r w:rsidRPr="0029299F">
          <w:rPr>
            <w:rStyle w:val="Hiperhivatkozs"/>
          </w:rPr>
          <w:t>http://www.kre.hu/ajk/images/doc4/Egyes_modern_technologiak_etikai_jogi_es_szabalyozasi_kihivasai.pdf</w:t>
        </w:r>
      </w:hyperlink>
    </w:p>
    <w:p w:rsidR="00263282" w:rsidRDefault="00263282" w:rsidP="00263282">
      <w:pPr>
        <w:pStyle w:val="Listaszerbekezds"/>
        <w:numPr>
          <w:ilvl w:val="0"/>
          <w:numId w:val="1"/>
        </w:numPr>
      </w:pPr>
      <w:proofErr w:type="spellStart"/>
      <w:r>
        <w:t>Miczán</w:t>
      </w:r>
      <w:proofErr w:type="spellEnd"/>
      <w:r>
        <w:t xml:space="preserve"> Péter: A fedezetelvonó </w:t>
      </w:r>
      <w:proofErr w:type="gramStart"/>
      <w:r>
        <w:t>munkaszerződés ,</w:t>
      </w:r>
      <w:r>
        <w:t>Munkajog</w:t>
      </w:r>
      <w:proofErr w:type="gramEnd"/>
      <w:r>
        <w:t>. - 3. évf. 3. sz. (2019.) p.16-26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 xml:space="preserve">Ferencz Jácint: </w:t>
      </w:r>
      <w:r>
        <w:t xml:space="preserve">A </w:t>
      </w:r>
      <w:proofErr w:type="spellStart"/>
      <w:r>
        <w:t>digitalizáció</w:t>
      </w:r>
      <w:proofErr w:type="spellEnd"/>
      <w:r>
        <w:t xml:space="preserve"> hatása a munkajogra, különös tekintettel a munkaidő számításra és nyilvántartásra = </w:t>
      </w:r>
      <w:proofErr w:type="spellStart"/>
      <w:r>
        <w:t>Quid</w:t>
      </w:r>
      <w:proofErr w:type="spellEnd"/>
      <w:r>
        <w:t xml:space="preserve"> </w:t>
      </w:r>
      <w:proofErr w:type="spellStart"/>
      <w:r>
        <w:t>juris</w:t>
      </w:r>
      <w:proofErr w:type="spellEnd"/>
      <w:r>
        <w:t xml:space="preserve">? </w:t>
      </w:r>
      <w:proofErr w:type="gramStart"/>
      <w:r>
        <w:t>:</w:t>
      </w:r>
      <w:proofErr w:type="gramEnd"/>
      <w:r>
        <w:t xml:space="preserve"> ünnepi kötet a Munkaügyi Bírák Országos Egyesülete megalakulásának 20. évfordulójára. </w:t>
      </w:r>
      <w:proofErr w:type="gramStart"/>
      <w:r>
        <w:t>Budapest :</w:t>
      </w:r>
      <w:proofErr w:type="gramEnd"/>
      <w:r>
        <w:t xml:space="preserve"> Kúria : Pécsi Tudományegyetem Állam- és Jogtudományi Kar : Munkaügyi Bírák Országos Egyesülete, 2018. p.97-104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 xml:space="preserve">Pál Lajos: </w:t>
      </w:r>
      <w:r>
        <w:t>A foglalkoz</w:t>
      </w:r>
      <w:r>
        <w:t xml:space="preserve">tatási kötelesség elmulasztása, </w:t>
      </w:r>
      <w:r>
        <w:t>Munkajog. - 1. évf. 1. sz. (2017.) p.49-56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 xml:space="preserve">Petrovics Zoltán: </w:t>
      </w:r>
      <w:r>
        <w:t xml:space="preserve">A </w:t>
      </w:r>
      <w:proofErr w:type="spellStart"/>
      <w:r>
        <w:t>flexicurity</w:t>
      </w:r>
      <w:proofErr w:type="spellEnd"/>
      <w:r>
        <w:t xml:space="preserve"> </w:t>
      </w:r>
      <w:proofErr w:type="gramStart"/>
      <w:r>
        <w:t>koncepciója</w:t>
      </w:r>
      <w:proofErr w:type="gramEnd"/>
      <w:r>
        <w:t xml:space="preserve"> és a munkajogviszony megszüntetése = </w:t>
      </w:r>
      <w:proofErr w:type="spellStart"/>
      <w:r>
        <w:t>Quid</w:t>
      </w:r>
      <w:proofErr w:type="spellEnd"/>
      <w:r>
        <w:t xml:space="preserve"> </w:t>
      </w:r>
      <w:proofErr w:type="spellStart"/>
      <w:r>
        <w:t>juris</w:t>
      </w:r>
      <w:proofErr w:type="spellEnd"/>
      <w:r>
        <w:t xml:space="preserve">? </w:t>
      </w:r>
      <w:proofErr w:type="gramStart"/>
      <w:r>
        <w:t>:</w:t>
      </w:r>
      <w:proofErr w:type="gramEnd"/>
      <w:r>
        <w:t xml:space="preserve"> ünnepi kötet a Munkaügyi Bírák Országos Egyesülete megalakulásának 20. évfordulójára. </w:t>
      </w:r>
      <w:proofErr w:type="gramStart"/>
      <w:r>
        <w:t>Budapest :</w:t>
      </w:r>
      <w:proofErr w:type="gramEnd"/>
      <w:r>
        <w:t xml:space="preserve"> Kúria : Pécsi Tudományegyetem Állam- és Jogtudományi Kar : Munkaügyi Bírák Országos Egyesülete, 2018. p.357-365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 xml:space="preserve">Arany Tóth Mariann: </w:t>
      </w:r>
      <w:r>
        <w:t>A foglalkoztatással összefüggő adatkezelés szabályozásának lehetőségei az Általános Adatvédelmi Rend</w:t>
      </w:r>
      <w:r>
        <w:t>elet (GDPR) alapján: (1. rész</w:t>
      </w:r>
      <w:proofErr w:type="gramStart"/>
      <w:r>
        <w:t>) ,</w:t>
      </w:r>
      <w:r>
        <w:t>Munkajog</w:t>
      </w:r>
      <w:proofErr w:type="gramEnd"/>
      <w:r>
        <w:t>. - 2. évf. 1. sz. (2018.) p.25-30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>Arany Tóth Mariann</w:t>
      </w:r>
      <w:r>
        <w:t xml:space="preserve">: </w:t>
      </w:r>
      <w:r>
        <w:t>A foglalkoztatással összefüggő adatkezelés szabályozásának lehetőségei az Általános Adatvédelmi Ren</w:t>
      </w:r>
      <w:r>
        <w:t>delet (GDPR) alapján: (2. rész)</w:t>
      </w:r>
      <w:proofErr w:type="gramStart"/>
      <w:r>
        <w:t xml:space="preserve">,  </w:t>
      </w:r>
      <w:r>
        <w:t>Munkajog</w:t>
      </w:r>
      <w:proofErr w:type="gramEnd"/>
      <w:r>
        <w:t>. - 2. évf. 2. sz. (2018.) p.15-21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r>
        <w:t xml:space="preserve">Hajdu Edit: </w:t>
      </w:r>
      <w:r>
        <w:t xml:space="preserve">A joggal való visszaélés tilalmának ítélkezési </w:t>
      </w:r>
      <w:proofErr w:type="gramStart"/>
      <w:r>
        <w:t>gyak</w:t>
      </w:r>
      <w:r>
        <w:t>orlata ,</w:t>
      </w:r>
      <w:r>
        <w:t>Munkajog</w:t>
      </w:r>
      <w:proofErr w:type="gramEnd"/>
      <w:r>
        <w:t>. - 1. évf. 1. sz. (2017.) p.58-61</w:t>
      </w:r>
    </w:p>
    <w:p w:rsidR="00263282" w:rsidRDefault="00263282" w:rsidP="00263282">
      <w:pPr>
        <w:pStyle w:val="Listaszerbekezds"/>
        <w:numPr>
          <w:ilvl w:val="0"/>
          <w:numId w:val="1"/>
        </w:numPr>
      </w:pPr>
      <w:proofErr w:type="spellStart"/>
      <w:r>
        <w:t>Mihalics</w:t>
      </w:r>
      <w:proofErr w:type="spellEnd"/>
      <w:r>
        <w:t xml:space="preserve"> </w:t>
      </w:r>
      <w:proofErr w:type="spellStart"/>
      <w:r>
        <w:t>Klaudia</w:t>
      </w:r>
      <w:proofErr w:type="gramStart"/>
      <w:r>
        <w:t>:</w:t>
      </w:r>
      <w:r>
        <w:t>A</w:t>
      </w:r>
      <w:proofErr w:type="spellEnd"/>
      <w:proofErr w:type="gramEnd"/>
      <w:r>
        <w:t xml:space="preserve"> jóerkölcsbe ütköző sz</w:t>
      </w:r>
      <w:r>
        <w:t>erződések munkajogi gyakorlata ,</w:t>
      </w:r>
      <w:r>
        <w:t>Munkajog. - 4. évf. 2. sz. (2020.) p.54-69</w:t>
      </w:r>
      <w:bookmarkEnd w:id="0"/>
    </w:p>
    <w:sectPr w:rsidR="00263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CC3AD9"/>
    <w:multiLevelType w:val="hybridMultilevel"/>
    <w:tmpl w:val="CC7432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25"/>
    <w:rsid w:val="00263282"/>
    <w:rsid w:val="002A7204"/>
    <w:rsid w:val="0079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35B06"/>
  <w15:chartTrackingRefBased/>
  <w15:docId w15:val="{2E66EC01-DADB-4AF8-91D2-80FAC25C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63282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2632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re.hu/ajk/images/doc4/Egyes_modern_technologiak_etikai_jogi_es_szabalyozasi_kihivasa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2020-07-31T13:44:00Z</dcterms:created>
  <dcterms:modified xsi:type="dcterms:W3CDTF">2020-07-31T13:54:00Z</dcterms:modified>
</cp:coreProperties>
</file>